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17652" w14:textId="4AE30751" w:rsidR="002665BB" w:rsidRPr="009B658C" w:rsidRDefault="00093334" w:rsidP="002665BB">
      <w:pPr>
        <w:pStyle w:val="Normal1"/>
        <w:rPr>
          <w:sz w:val="24"/>
          <w:szCs w:val="24"/>
        </w:rPr>
      </w:pPr>
      <w:r w:rsidRPr="009B658C">
        <w:rPr>
          <w:b/>
          <w:noProof/>
          <w:sz w:val="24"/>
          <w:szCs w:val="24"/>
        </w:rPr>
        <w:drawing>
          <wp:anchor distT="0" distB="0" distL="114300" distR="114300" simplePos="0" relativeHeight="251663360" behindDoc="0" locked="0" layoutInCell="1" allowOverlap="1" wp14:anchorId="5956F6CC" wp14:editId="480DC26E">
            <wp:simplePos x="0" y="0"/>
            <wp:positionH relativeFrom="column">
              <wp:posOffset>0</wp:posOffset>
            </wp:positionH>
            <wp:positionV relativeFrom="paragraph">
              <wp:posOffset>0</wp:posOffset>
            </wp:positionV>
            <wp:extent cx="1828800" cy="509905"/>
            <wp:effectExtent l="0" t="0" r="0" b="0"/>
            <wp:wrapThrough wrapText="bothSides">
              <wp:wrapPolygon edited="0">
                <wp:start x="0" y="0"/>
                <wp:lineTo x="0" y="20443"/>
                <wp:lineTo x="21300" y="20443"/>
                <wp:lineTo x="21300" y="0"/>
                <wp:lineTo x="0" y="0"/>
              </wp:wrapPolygon>
            </wp:wrapThrough>
            <wp:docPr id="2" name="Picture 2"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willis:Documents:USBLN:Disability Equality Index:Logos:USBLN:6072 USBLN Logo Finals With Service Mark:OUTLINED FINALS:HI RES Raster JPG Files:6072 USBLN_Logo_C2R20_FINAL_O_SM_CMYK_CROP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58C">
        <w:rPr>
          <w:noProof/>
          <w:sz w:val="24"/>
          <w:szCs w:val="24"/>
        </w:rPr>
        <w:drawing>
          <wp:anchor distT="0" distB="0" distL="114300" distR="114300" simplePos="0" relativeHeight="251660288" behindDoc="0" locked="0" layoutInCell="1" allowOverlap="1" wp14:anchorId="545DDE0F" wp14:editId="029C7A55">
            <wp:simplePos x="0" y="0"/>
            <wp:positionH relativeFrom="margin">
              <wp:posOffset>5257800</wp:posOffset>
            </wp:positionH>
            <wp:positionV relativeFrom="margin">
              <wp:posOffset>114300</wp:posOffset>
            </wp:positionV>
            <wp:extent cx="1257300" cy="361315"/>
            <wp:effectExtent l="0" t="0" r="12700" b="0"/>
            <wp:wrapSquare wrapText="bothSides"/>
            <wp:docPr id="3" name="Picture 3" descr="AAPD Logo&#10;www.aapd.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PD Logo&#10;www.aapd.co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04F" w:rsidRPr="009B658C">
        <w:rPr>
          <w:noProof/>
          <w:sz w:val="24"/>
          <w:szCs w:val="24"/>
        </w:rPr>
        <w:drawing>
          <wp:anchor distT="0" distB="0" distL="114300" distR="114300" simplePos="0" relativeHeight="251661312" behindDoc="0" locked="0" layoutInCell="1" allowOverlap="1" wp14:anchorId="4052BD8F" wp14:editId="7A9271E0">
            <wp:simplePos x="0" y="0"/>
            <wp:positionH relativeFrom="column">
              <wp:posOffset>2171700</wp:posOffset>
            </wp:positionH>
            <wp:positionV relativeFrom="paragraph">
              <wp:posOffset>-228600</wp:posOffset>
            </wp:positionV>
            <wp:extent cx="2673985" cy="1116330"/>
            <wp:effectExtent l="0" t="0" r="0" b="1270"/>
            <wp:wrapThrough wrapText="bothSides">
              <wp:wrapPolygon edited="0">
                <wp:start x="0" y="0"/>
                <wp:lineTo x="0" y="21133"/>
                <wp:lineTo x="21338" y="21133"/>
                <wp:lineTo x="21338" y="0"/>
                <wp:lineTo x="0" y="0"/>
              </wp:wrapPolygon>
            </wp:wrapThrough>
            <wp:docPr id="4" name="Picture 4" descr="Disability Equality Index (D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willis:Documents:USBLN:Disability Equality Index:Logos:DEI Final Logos:SM:OUTLINED FINALS:HI RES Raster JPG Files:6100 USBLN_DEI_Logo_C15R32_FINAL_O_SM_CMYK_CROP_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98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51436" w14:textId="5366F5C0" w:rsidR="002665BB" w:rsidRPr="009B658C" w:rsidRDefault="002665BB" w:rsidP="002665BB">
      <w:pPr>
        <w:pStyle w:val="Normal1"/>
        <w:rPr>
          <w:sz w:val="24"/>
          <w:szCs w:val="24"/>
        </w:rPr>
      </w:pPr>
    </w:p>
    <w:p w14:paraId="43652F16" w14:textId="511D3BEB" w:rsidR="002665BB" w:rsidRPr="009B658C" w:rsidRDefault="002665BB" w:rsidP="002665BB">
      <w:pPr>
        <w:pStyle w:val="Normal1"/>
        <w:rPr>
          <w:sz w:val="24"/>
          <w:szCs w:val="24"/>
        </w:rPr>
      </w:pPr>
    </w:p>
    <w:p w14:paraId="1BCC462C" w14:textId="77777777" w:rsidR="002665BB" w:rsidRPr="009B658C" w:rsidRDefault="002665BB" w:rsidP="002665BB">
      <w:pPr>
        <w:pStyle w:val="Normal1"/>
        <w:rPr>
          <w:sz w:val="24"/>
          <w:szCs w:val="24"/>
        </w:rPr>
      </w:pPr>
    </w:p>
    <w:p w14:paraId="0C2F83DB" w14:textId="4B96FF59" w:rsidR="002665BB" w:rsidRPr="00D3404F" w:rsidRDefault="002665BB" w:rsidP="002665BB">
      <w:pPr>
        <w:pStyle w:val="Normal1"/>
        <w:jc w:val="both"/>
        <w:rPr>
          <w:rFonts w:ascii="Times New Roman" w:hAnsi="Times New Roman" w:cs="Times New Roman"/>
          <w:sz w:val="24"/>
          <w:szCs w:val="24"/>
        </w:rPr>
      </w:pPr>
    </w:p>
    <w:p w14:paraId="2009838B" w14:textId="0A6B758D" w:rsidR="002665BB" w:rsidRDefault="00F040D9" w:rsidP="002665BB">
      <w:pPr>
        <w:pStyle w:val="Normal1"/>
        <w:jc w:val="center"/>
        <w:rPr>
          <w:rFonts w:ascii="Times New Roman" w:hAnsi="Times New Roman" w:cs="Times New Roman"/>
          <w:b/>
          <w:sz w:val="24"/>
          <w:szCs w:val="24"/>
        </w:rPr>
      </w:pPr>
      <w:r w:rsidRPr="00F040D9">
        <w:rPr>
          <w:rFonts w:ascii="Times New Roman" w:hAnsi="Times New Roman" w:cs="Times New Roman"/>
          <w:b/>
          <w:sz w:val="24"/>
          <w:szCs w:val="24"/>
        </w:rPr>
        <w:t>Highmark Inc. Joins the Disability Equality Index as a Founding Partner</w:t>
      </w:r>
    </w:p>
    <w:p w14:paraId="578959AB" w14:textId="77777777" w:rsidR="00F040D9" w:rsidRPr="00325F7D" w:rsidRDefault="00F040D9" w:rsidP="002665BB">
      <w:pPr>
        <w:pStyle w:val="Normal1"/>
        <w:jc w:val="center"/>
        <w:rPr>
          <w:rFonts w:ascii="Times New Roman" w:hAnsi="Times New Roman" w:cs="Times New Roman"/>
          <w:b/>
          <w:i/>
          <w:sz w:val="24"/>
          <w:szCs w:val="24"/>
        </w:rPr>
      </w:pPr>
    </w:p>
    <w:p w14:paraId="4964AD53" w14:textId="344C895B" w:rsidR="00325F7D" w:rsidRPr="00325F7D" w:rsidRDefault="00325F7D" w:rsidP="00325F7D">
      <w:pPr>
        <w:rPr>
          <w:rFonts w:ascii="Times New Roman" w:hAnsi="Times New Roman" w:cs="Times New Roman"/>
          <w:sz w:val="20"/>
        </w:rPr>
      </w:pPr>
      <w:r w:rsidRPr="00325F7D">
        <w:rPr>
          <w:rFonts w:ascii="Times New Roman" w:hAnsi="Times New Roman" w:cs="Times New Roman"/>
          <w:sz w:val="20"/>
        </w:rPr>
        <w:t>For Immediate Release</w:t>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Pr>
          <w:rFonts w:ascii="Times New Roman" w:hAnsi="Times New Roman" w:cs="Times New Roman"/>
          <w:sz w:val="20"/>
        </w:rPr>
        <w:t xml:space="preserve">             Contact:</w:t>
      </w:r>
      <w:r w:rsidRPr="00325F7D">
        <w:rPr>
          <w:rFonts w:ascii="Times New Roman" w:hAnsi="Times New Roman" w:cs="Times New Roman"/>
          <w:sz w:val="20"/>
        </w:rPr>
        <w:t xml:space="preserve"> Anita Howard</w:t>
      </w:r>
    </w:p>
    <w:p w14:paraId="365A20F9" w14:textId="140A9FF2" w:rsidR="00325F7D" w:rsidRPr="00325F7D" w:rsidRDefault="00D45CD9" w:rsidP="00325F7D">
      <w:pPr>
        <w:rPr>
          <w:rFonts w:ascii="Times New Roman" w:hAnsi="Times New Roman" w:cs="Times New Roman"/>
          <w:sz w:val="20"/>
        </w:rPr>
      </w:pPr>
      <w:r>
        <w:rPr>
          <w:rFonts w:ascii="Times New Roman" w:hAnsi="Times New Roman" w:cs="Times New Roman"/>
          <w:sz w:val="20"/>
        </w:rPr>
        <w:t xml:space="preserve">November </w:t>
      </w:r>
      <w:r w:rsidR="00073C85">
        <w:rPr>
          <w:rFonts w:ascii="Times New Roman" w:hAnsi="Times New Roman" w:cs="Times New Roman"/>
          <w:sz w:val="20"/>
        </w:rPr>
        <w:t>25</w:t>
      </w:r>
      <w:r w:rsidR="00325F7D" w:rsidRPr="00325F7D">
        <w:rPr>
          <w:rFonts w:ascii="Times New Roman" w:hAnsi="Times New Roman" w:cs="Times New Roman"/>
          <w:sz w:val="20"/>
        </w:rPr>
        <w:t>, 2014</w:t>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Pr>
          <w:rFonts w:ascii="Times New Roman" w:hAnsi="Times New Roman" w:cs="Times New Roman"/>
          <w:sz w:val="20"/>
        </w:rPr>
        <w:t xml:space="preserve">             </w:t>
      </w:r>
      <w:r w:rsidR="00325F7D" w:rsidRPr="00325F7D">
        <w:rPr>
          <w:rFonts w:ascii="Times New Roman" w:hAnsi="Times New Roman" w:cs="Times New Roman"/>
          <w:sz w:val="20"/>
        </w:rPr>
        <w:t xml:space="preserve">Phone: </w:t>
      </w:r>
      <w:r w:rsidR="00325F7D">
        <w:rPr>
          <w:rFonts w:ascii="Times New Roman" w:hAnsi="Times New Roman" w:cs="Times New Roman"/>
          <w:sz w:val="20"/>
        </w:rPr>
        <w:t>(800) 706-271</w:t>
      </w:r>
      <w:r w:rsidR="005137E9">
        <w:rPr>
          <w:rFonts w:ascii="Times New Roman" w:hAnsi="Times New Roman" w:cs="Times New Roman"/>
          <w:sz w:val="20"/>
        </w:rPr>
        <w:t>0</w:t>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t xml:space="preserve">                         </w:t>
      </w:r>
      <w:r w:rsidR="005137E9">
        <w:rPr>
          <w:rFonts w:ascii="Times New Roman" w:hAnsi="Times New Roman" w:cs="Times New Roman"/>
          <w:sz w:val="20"/>
        </w:rPr>
        <w:t xml:space="preserve">                               </w:t>
      </w:r>
      <w:hyperlink r:id="rId8" w:history="1">
        <w:r w:rsidR="00325F7D" w:rsidRPr="00325F7D">
          <w:rPr>
            <w:rStyle w:val="Hyperlink"/>
            <w:rFonts w:ascii="Times New Roman" w:hAnsi="Times New Roman" w:cs="Times New Roman"/>
            <w:sz w:val="20"/>
          </w:rPr>
          <w:t>anita@usbln.org</w:t>
        </w:r>
      </w:hyperlink>
      <w:r w:rsidR="00325F7D" w:rsidRPr="00325F7D">
        <w:rPr>
          <w:rFonts w:ascii="Times New Roman" w:hAnsi="Times New Roman" w:cs="Times New Roman"/>
          <w:sz w:val="20"/>
        </w:rPr>
        <w:t xml:space="preserve"> </w:t>
      </w:r>
    </w:p>
    <w:p w14:paraId="030A9E39" w14:textId="77777777" w:rsidR="00325F7D" w:rsidRPr="00D3404F" w:rsidRDefault="00325F7D" w:rsidP="002665BB">
      <w:pPr>
        <w:pStyle w:val="Normal1"/>
        <w:jc w:val="both"/>
        <w:rPr>
          <w:rFonts w:ascii="Times New Roman" w:hAnsi="Times New Roman" w:cs="Times New Roman"/>
          <w:sz w:val="24"/>
          <w:szCs w:val="24"/>
        </w:rPr>
      </w:pPr>
    </w:p>
    <w:p w14:paraId="43FC0EFF" w14:textId="2AB3812B" w:rsidR="00073C85" w:rsidRDefault="002665BB" w:rsidP="00073C85">
      <w:pPr>
        <w:pStyle w:val="NormalWeb"/>
        <w:rPr>
          <w:color w:val="000000"/>
        </w:rPr>
      </w:pPr>
      <w:r w:rsidRPr="005137E9">
        <w:t>Washington, DC (</w:t>
      </w:r>
      <w:r w:rsidR="00741C48" w:rsidRPr="005137E9">
        <w:t xml:space="preserve">November </w:t>
      </w:r>
      <w:r w:rsidR="00073C85">
        <w:t>25</w:t>
      </w:r>
      <w:r w:rsidRPr="005137E9">
        <w:t xml:space="preserve">, 2014) -- Today, </w:t>
      </w:r>
      <w:r w:rsidR="0095068F" w:rsidRPr="005137E9">
        <w:t>the US Business Leadership Network</w:t>
      </w:r>
      <w:r w:rsidR="0095068F" w:rsidRPr="005137E9">
        <w:rPr>
          <w:vertAlign w:val="superscript"/>
        </w:rPr>
        <w:t>®</w:t>
      </w:r>
      <w:r w:rsidR="0095068F" w:rsidRPr="005137E9">
        <w:t xml:space="preserve"> (USBLN</w:t>
      </w:r>
      <w:r w:rsidR="0095068F" w:rsidRPr="005137E9">
        <w:rPr>
          <w:vertAlign w:val="superscript"/>
        </w:rPr>
        <w:t>®</w:t>
      </w:r>
      <w:r w:rsidR="0095068F" w:rsidRPr="005137E9">
        <w:t xml:space="preserve">) </w:t>
      </w:r>
      <w:r w:rsidR="00CE611B">
        <w:t xml:space="preserve">and </w:t>
      </w:r>
      <w:r w:rsidRPr="005137E9">
        <w:t>the American Association of Peop</w:t>
      </w:r>
      <w:r w:rsidR="00CE611B">
        <w:t xml:space="preserve">le with Disabilities (AAPD) </w:t>
      </w:r>
      <w:r w:rsidR="00A5236C" w:rsidRPr="005137E9">
        <w:t>are pleased to announce</w:t>
      </w:r>
      <w:r w:rsidRPr="005137E9">
        <w:t xml:space="preserve"> </w:t>
      </w:r>
      <w:r w:rsidR="00073C85">
        <w:t xml:space="preserve">that </w:t>
      </w:r>
      <w:r w:rsidR="00073C85">
        <w:rPr>
          <w:color w:val="000000"/>
        </w:rPr>
        <w:t xml:space="preserve">health insurer Highmark Inc. joined as a Founding Partner of the USBLN and AAPD's new Disability Equality </w:t>
      </w:r>
      <w:proofErr w:type="spellStart"/>
      <w:r w:rsidR="00073C85">
        <w:rPr>
          <w:color w:val="000000"/>
        </w:rPr>
        <w:t>Index</w:t>
      </w:r>
      <w:r w:rsidR="00073C85">
        <w:rPr>
          <w:color w:val="000000"/>
          <w:vertAlign w:val="superscript"/>
        </w:rPr>
        <w:t>SM</w:t>
      </w:r>
      <w:proofErr w:type="spellEnd"/>
      <w:r w:rsidR="00073C85">
        <w:rPr>
          <w:color w:val="000000"/>
        </w:rPr>
        <w:t xml:space="preserve"> (DEI</w:t>
      </w:r>
      <w:r w:rsidR="00073C85">
        <w:rPr>
          <w:color w:val="000000"/>
          <w:vertAlign w:val="superscript"/>
        </w:rPr>
        <w:t>SM</w:t>
      </w:r>
      <w:r w:rsidR="00073C85">
        <w:rPr>
          <w:color w:val="000000"/>
        </w:rPr>
        <w:t xml:space="preserve">), an online tool that offers businesses the opportunity to objectively measure their full inclusion of people with disabilities as employees, suppliers, and customers. </w:t>
      </w:r>
    </w:p>
    <w:p w14:paraId="37D81D56" w14:textId="77777777" w:rsidR="00073C85" w:rsidRDefault="00073C85" w:rsidP="00073C85">
      <w:pPr>
        <w:pStyle w:val="NormalWeb"/>
        <w:rPr>
          <w:color w:val="000000"/>
        </w:rPr>
      </w:pPr>
      <w:r>
        <w:rPr>
          <w:color w:val="000000"/>
        </w:rPr>
        <w:t xml:space="preserve">"We are thrilled to have Highmark Inc. join us on this groundbreaking initiative for the business and disability communities," said </w:t>
      </w:r>
      <w:r>
        <w:rPr>
          <w:b/>
          <w:bCs/>
          <w:color w:val="000000"/>
        </w:rPr>
        <w:t>Jill Houghton,</w:t>
      </w:r>
      <w:r>
        <w:rPr>
          <w:color w:val="000000"/>
        </w:rPr>
        <w:t xml:space="preserve"> Executive Director of the USBLN. "By joining as a DEI Founding Partner, Highmark Inc. is showcasing its support of disability inclusive practices throughout corporate America," said </w:t>
      </w:r>
      <w:r>
        <w:rPr>
          <w:b/>
          <w:bCs/>
          <w:color w:val="000000"/>
        </w:rPr>
        <w:t xml:space="preserve">Mark </w:t>
      </w:r>
      <w:proofErr w:type="spellStart"/>
      <w:r>
        <w:rPr>
          <w:b/>
          <w:bCs/>
          <w:color w:val="000000"/>
        </w:rPr>
        <w:t>Perriello</w:t>
      </w:r>
      <w:proofErr w:type="spellEnd"/>
      <w:r>
        <w:rPr>
          <w:b/>
          <w:bCs/>
          <w:color w:val="000000"/>
        </w:rPr>
        <w:t>,</w:t>
      </w:r>
      <w:r>
        <w:rPr>
          <w:color w:val="000000"/>
        </w:rPr>
        <w:t xml:space="preserve"> President and CEO of AAPD. </w:t>
      </w:r>
    </w:p>
    <w:p w14:paraId="78EA37C4" w14:textId="77777777" w:rsidR="00073C85" w:rsidRDefault="00073C85" w:rsidP="00073C85">
      <w:pPr>
        <w:pStyle w:val="NormalWeb"/>
        <w:rPr>
          <w:color w:val="000000"/>
        </w:rPr>
      </w:pPr>
      <w:r>
        <w:rPr>
          <w:color w:val="000000"/>
        </w:rPr>
        <w:t xml:space="preserve">Created by leaders in the business and disability communities, and after the successful completion of the DEI pilot with 48 Fortune 1000 scope companies in March 2014, the first Annual DEI was launched to Fortune 1000 companies in October 2014. </w:t>
      </w:r>
    </w:p>
    <w:p w14:paraId="4C6A5E00" w14:textId="77777777" w:rsidR="00073C85" w:rsidRDefault="00073C85" w:rsidP="00073C85">
      <w:pPr>
        <w:pStyle w:val="NormalWeb"/>
        <w:rPr>
          <w:color w:val="000000"/>
        </w:rPr>
      </w:pPr>
      <w:r>
        <w:rPr>
          <w:color w:val="000000"/>
        </w:rPr>
        <w:t xml:space="preserve">The DEI is a benchmarking tool that offers businesses the opportunity to receive an objective score on their disability inclusion policies and practices, and identify avenues for continued improvement. Companies self-report on a wide-range of criteria within four categories: Culture &amp; Leadership, Enterprise-Wide Access, Employment Practices, and Community Engagement &amp; Support Services. </w:t>
      </w:r>
    </w:p>
    <w:p w14:paraId="27A51352" w14:textId="77777777" w:rsidR="00073C85" w:rsidRDefault="00073C85" w:rsidP="00073C85">
      <w:pPr>
        <w:pStyle w:val="NormalWeb"/>
        <w:rPr>
          <w:color w:val="000000"/>
        </w:rPr>
      </w:pPr>
      <w:r>
        <w:rPr>
          <w:color w:val="000000"/>
        </w:rPr>
        <w:t xml:space="preserve">"At Highmark, our employees are paramount to successfully serving our customers every day," said </w:t>
      </w:r>
      <w:r>
        <w:rPr>
          <w:b/>
          <w:bCs/>
          <w:color w:val="000000"/>
        </w:rPr>
        <w:t>Deb Rice-Johnson,</w:t>
      </w:r>
      <w:r>
        <w:rPr>
          <w:color w:val="000000"/>
        </w:rPr>
        <w:t xml:space="preserve"> president of Highmark Health Plan and board member of the AAPD. "We strive for an inclusive culture, including recruiting and retaining people with disabilities. We are proud to continue to support the efforts of AAPD and the US Business Leadership Network. In particular, the new Disability Equality Index will help Highmark and other U.S. companies to meet higher, more consistent standards for inclusive workforces that embrace people with disabilities." </w:t>
      </w:r>
    </w:p>
    <w:p w14:paraId="02E30B28" w14:textId="77777777" w:rsidR="00073C85" w:rsidRDefault="00073C85" w:rsidP="00073C85">
      <w:pPr>
        <w:pStyle w:val="NormalWeb"/>
        <w:rPr>
          <w:color w:val="000000"/>
        </w:rPr>
      </w:pPr>
      <w:proofErr w:type="gramStart"/>
      <w:r>
        <w:rPr>
          <w:color w:val="000000"/>
        </w:rPr>
        <w:t xml:space="preserve">Added </w:t>
      </w:r>
      <w:r>
        <w:rPr>
          <w:b/>
          <w:bCs/>
          <w:color w:val="000000"/>
        </w:rPr>
        <w:t>Sara Oliver-Carter,</w:t>
      </w:r>
      <w:r>
        <w:rPr>
          <w:color w:val="000000"/>
        </w:rPr>
        <w:t xml:space="preserve"> vice president of Diversity &amp; Inclusion for Highmark Health, "The new Disability Equality Index is an important step forward.</w:t>
      </w:r>
      <w:proofErr w:type="gramEnd"/>
      <w:r>
        <w:rPr>
          <w:color w:val="000000"/>
        </w:rPr>
        <w:t xml:space="preserve"> It will help Highmark and other companies to better create inclusive, high-performance workforces in which people with disabilities play vital roles." </w:t>
      </w:r>
    </w:p>
    <w:p w14:paraId="5B2FB341" w14:textId="77777777" w:rsidR="00073C85" w:rsidRDefault="00073C85" w:rsidP="00073C85">
      <w:pPr>
        <w:pStyle w:val="NormalWeb"/>
        <w:rPr>
          <w:color w:val="000000"/>
        </w:rPr>
      </w:pPr>
      <w:r>
        <w:rPr>
          <w:color w:val="000000"/>
        </w:rPr>
        <w:t xml:space="preserve">The DEI Founding Partner status was a one-time opportunity exclusive to the first 15 companies that joined. The USBLN and AAPD are excited to announce that the 15 spots have been filled. To date, DEI Founding Partners include American Airlines, CVS Health, DuPont, GlaxoSmithKline, Highmark Inc., Lockheed Martin, New Editions Consulting, Inc., Northrop Grumman Corporation, Raytheon, Walmart, and WellPoint. The other DEI Founding Partners will be announced soon. Comcast / </w:t>
      </w:r>
      <w:proofErr w:type="spellStart"/>
      <w:r>
        <w:rPr>
          <w:color w:val="000000"/>
        </w:rPr>
        <w:t>NBCUniversal</w:t>
      </w:r>
      <w:proofErr w:type="spellEnd"/>
      <w:r>
        <w:rPr>
          <w:color w:val="000000"/>
        </w:rPr>
        <w:t xml:space="preserve"> </w:t>
      </w:r>
      <w:proofErr w:type="gramStart"/>
      <w:r>
        <w:rPr>
          <w:color w:val="000000"/>
        </w:rPr>
        <w:t>is</w:t>
      </w:r>
      <w:proofErr w:type="gramEnd"/>
      <w:r>
        <w:rPr>
          <w:color w:val="000000"/>
        </w:rPr>
        <w:t xml:space="preserve"> the DEI Exclusive </w:t>
      </w:r>
      <w:r>
        <w:rPr>
          <w:color w:val="000000"/>
        </w:rPr>
        <w:lastRenderedPageBreak/>
        <w:t xml:space="preserve">Founding Technology Partner. Companies interested in learning more about other DEI opportunities should contact Liz </w:t>
      </w:r>
      <w:proofErr w:type="spellStart"/>
      <w:r>
        <w:rPr>
          <w:color w:val="000000"/>
        </w:rPr>
        <w:t>Taub</w:t>
      </w:r>
      <w:proofErr w:type="spellEnd"/>
      <w:r>
        <w:rPr>
          <w:color w:val="000000"/>
        </w:rPr>
        <w:t xml:space="preserve">, USBLN Director, Business Relations &amp; Strategic Partnerships, at </w:t>
      </w:r>
      <w:hyperlink r:id="rId9" w:history="1">
        <w:r>
          <w:rPr>
            <w:rStyle w:val="Hyperlink"/>
          </w:rPr>
          <w:t>liz@usbln.org</w:t>
        </w:r>
      </w:hyperlink>
      <w:r>
        <w:rPr>
          <w:color w:val="000000"/>
        </w:rPr>
        <w:t xml:space="preserve">. </w:t>
      </w:r>
    </w:p>
    <w:p w14:paraId="4FFCA785" w14:textId="77777777" w:rsidR="00073C85" w:rsidRDefault="00073C85" w:rsidP="00073C85">
      <w:pPr>
        <w:pStyle w:val="NormalWeb"/>
        <w:rPr>
          <w:color w:val="000000"/>
        </w:rPr>
      </w:pPr>
      <w:r>
        <w:rPr>
          <w:color w:val="000000"/>
        </w:rPr>
        <w:t xml:space="preserve">For more information about the DEI, please visit: </w:t>
      </w:r>
      <w:hyperlink r:id="rId10" w:history="1">
        <w:r>
          <w:rPr>
            <w:rStyle w:val="Hyperlink"/>
          </w:rPr>
          <w:t>https://www.disabilityequalityindex.org/</w:t>
        </w:r>
      </w:hyperlink>
      <w:r>
        <w:rPr>
          <w:color w:val="000000"/>
        </w:rPr>
        <w:t xml:space="preserve">. </w:t>
      </w:r>
    </w:p>
    <w:p w14:paraId="7B7C94B1" w14:textId="71AE3A36" w:rsidR="002665BB" w:rsidRDefault="002665BB" w:rsidP="00073C85">
      <w:pPr>
        <w:pStyle w:val="Normal1"/>
        <w:jc w:val="both"/>
        <w:rPr>
          <w:rFonts w:ascii="Times New Roman" w:hAnsi="Times New Roman" w:cs="Times New Roman"/>
          <w:sz w:val="24"/>
          <w:szCs w:val="24"/>
        </w:rPr>
      </w:pPr>
    </w:p>
    <w:p w14:paraId="0FC10EED" w14:textId="77777777" w:rsidR="005137E9" w:rsidRPr="00D3404F" w:rsidRDefault="005137E9" w:rsidP="00447327">
      <w:pPr>
        <w:widowControl w:val="0"/>
        <w:autoSpaceDE w:val="0"/>
        <w:autoSpaceDN w:val="0"/>
        <w:adjustRightInd w:val="0"/>
        <w:rPr>
          <w:rFonts w:ascii="Times New Roman" w:hAnsi="Times New Roman" w:cs="Times New Roman"/>
          <w:sz w:val="24"/>
          <w:szCs w:val="24"/>
        </w:rPr>
      </w:pPr>
      <w:r w:rsidRPr="00D3404F">
        <w:rPr>
          <w:rFonts w:ascii="Times New Roman" w:hAnsi="Times New Roman" w:cs="Times New Roman"/>
          <w:b/>
          <w:bCs/>
          <w:sz w:val="24"/>
          <w:szCs w:val="24"/>
        </w:rPr>
        <w:t>About the US Business Leadership Network</w:t>
      </w:r>
      <w:r w:rsidRPr="00D3404F">
        <w:rPr>
          <w:rFonts w:ascii="Times New Roman" w:hAnsi="Times New Roman" w:cs="Times New Roman"/>
          <w:b/>
          <w:bCs/>
          <w:sz w:val="24"/>
          <w:szCs w:val="24"/>
          <w:vertAlign w:val="superscript"/>
        </w:rPr>
        <w:t>®</w:t>
      </w:r>
      <w:r w:rsidRPr="00D3404F">
        <w:rPr>
          <w:rFonts w:ascii="Times New Roman" w:hAnsi="Times New Roman" w:cs="Times New Roman"/>
          <w:b/>
          <w:bCs/>
          <w:sz w:val="24"/>
          <w:szCs w:val="24"/>
        </w:rPr>
        <w:t xml:space="preserve"> (USBLN</w:t>
      </w:r>
      <w:r w:rsidRPr="00D3404F">
        <w:rPr>
          <w:rFonts w:ascii="Times New Roman" w:hAnsi="Times New Roman" w:cs="Times New Roman"/>
          <w:b/>
          <w:bCs/>
          <w:sz w:val="24"/>
          <w:szCs w:val="24"/>
          <w:vertAlign w:val="superscript"/>
        </w:rPr>
        <w:t>®</w:t>
      </w:r>
      <w:r w:rsidRPr="00D3404F">
        <w:rPr>
          <w:rFonts w:ascii="Times New Roman" w:hAnsi="Times New Roman" w:cs="Times New Roman"/>
          <w:b/>
          <w:bCs/>
          <w:sz w:val="24"/>
          <w:szCs w:val="24"/>
        </w:rPr>
        <w:t>)</w:t>
      </w:r>
    </w:p>
    <w:p w14:paraId="7C6662DA" w14:textId="77777777" w:rsidR="005137E9" w:rsidRPr="00D3404F" w:rsidRDefault="005137E9" w:rsidP="00447327">
      <w:pPr>
        <w:rPr>
          <w:rFonts w:ascii="Times New Roman" w:hAnsi="Times New Roman" w:cs="Times New Roman"/>
          <w:sz w:val="24"/>
          <w:szCs w:val="24"/>
        </w:rPr>
      </w:pPr>
      <w:r w:rsidRPr="00D3404F">
        <w:rPr>
          <w:rFonts w:ascii="Times New Roman" w:hAnsi="Times New Roman" w:cs="Times New Roman"/>
          <w:sz w:val="24"/>
          <w:szCs w:val="24"/>
        </w:rPr>
        <w:t>The US Business Leadership Network</w:t>
      </w:r>
      <w:r w:rsidRPr="00D3404F">
        <w:rPr>
          <w:rFonts w:ascii="Times New Roman" w:hAnsi="Times New Roman" w:cs="Times New Roman"/>
          <w:bCs/>
          <w:sz w:val="24"/>
          <w:szCs w:val="24"/>
          <w:vertAlign w:val="superscript"/>
        </w:rPr>
        <w:t>®</w:t>
      </w:r>
      <w:r w:rsidRPr="00D3404F">
        <w:rPr>
          <w:rFonts w:ascii="Times New Roman" w:hAnsi="Times New Roman" w:cs="Times New Roman"/>
          <w:sz w:val="24"/>
          <w:szCs w:val="24"/>
        </w:rPr>
        <w:t xml:space="preserve"> (USBLN</w:t>
      </w:r>
      <w:r w:rsidRPr="00D3404F">
        <w:rPr>
          <w:rFonts w:ascii="Times New Roman" w:hAnsi="Times New Roman" w:cs="Times New Roman"/>
          <w:sz w:val="24"/>
          <w:szCs w:val="24"/>
          <w:vertAlign w:val="superscript"/>
        </w:rPr>
        <w:t>®</w:t>
      </w:r>
      <w:r w:rsidRPr="00D3404F">
        <w:rPr>
          <w:rFonts w:ascii="Times New Roman" w:hAnsi="Times New Roman" w:cs="Times New Roman"/>
          <w:sz w:val="24"/>
          <w:szCs w:val="24"/>
        </w:rPr>
        <w:t>) is a national non-profit that helps business drive performance by leveraging disability inclusion in the workplace, supply chain, and marketplace.  The USBLN</w:t>
      </w:r>
      <w:r w:rsidRPr="00D3404F">
        <w:rPr>
          <w:rFonts w:ascii="Times New Roman" w:hAnsi="Times New Roman" w:cs="Times New Roman"/>
          <w:sz w:val="24"/>
          <w:szCs w:val="24"/>
          <w:vertAlign w:val="superscript"/>
        </w:rPr>
        <w:t xml:space="preserve">® </w:t>
      </w:r>
      <w:r w:rsidRPr="00D3404F">
        <w:rPr>
          <w:rFonts w:ascii="Times New Roman" w:hAnsi="Times New Roman" w:cs="Times New Roman"/>
          <w:sz w:val="24"/>
          <w:szCs w:val="24"/>
        </w:rPr>
        <w:t>serves as the collective voice of over 50 Business Leadership Network affiliates across the United States, representing over 5,000 businesses.  Additionally, the USBLN</w:t>
      </w:r>
      <w:r w:rsidRPr="00D3404F">
        <w:rPr>
          <w:rFonts w:ascii="Times New Roman" w:hAnsi="Times New Roman" w:cs="Times New Roman"/>
          <w:sz w:val="24"/>
          <w:szCs w:val="24"/>
          <w:vertAlign w:val="superscript"/>
        </w:rPr>
        <w:t>®</w:t>
      </w:r>
      <w:r w:rsidRPr="00D3404F">
        <w:rPr>
          <w:rFonts w:ascii="Times New Roman" w:hAnsi="Times New Roman" w:cs="Times New Roman"/>
          <w:sz w:val="24"/>
          <w:szCs w:val="24"/>
        </w:rPr>
        <w:t xml:space="preserve"> Disability Supplier Diversity Program</w:t>
      </w:r>
      <w:r w:rsidRPr="00D3404F">
        <w:rPr>
          <w:rFonts w:ascii="Times New Roman" w:hAnsi="Times New Roman" w:cs="Times New Roman"/>
          <w:sz w:val="24"/>
          <w:szCs w:val="24"/>
          <w:vertAlign w:val="superscript"/>
        </w:rPr>
        <w:t>®</w:t>
      </w:r>
      <w:r w:rsidRPr="00D3404F">
        <w:rPr>
          <w:rFonts w:ascii="Times New Roman" w:hAnsi="Times New Roman" w:cs="Times New Roman"/>
          <w:sz w:val="24"/>
          <w:szCs w:val="24"/>
        </w:rPr>
        <w:t xml:space="preserve"> (DSDP) is the nation’s leading third party certification program for disability-owned businesses, including businesses owned by service-disabled veterans.  </w:t>
      </w:r>
      <w:hyperlink r:id="rId11" w:history="1">
        <w:r w:rsidRPr="00447327">
          <w:rPr>
            <w:rStyle w:val="Hyperlink"/>
            <w:rFonts w:ascii="Times New Roman" w:hAnsi="Times New Roman" w:cs="Times New Roman"/>
            <w:sz w:val="24"/>
            <w:szCs w:val="24"/>
          </w:rPr>
          <w:t>www.usbln.org</w:t>
        </w:r>
      </w:hyperlink>
      <w:r w:rsidRPr="00D3404F">
        <w:rPr>
          <w:rFonts w:ascii="Times New Roman" w:hAnsi="Times New Roman" w:cs="Times New Roman"/>
          <w:sz w:val="24"/>
          <w:szCs w:val="24"/>
        </w:rPr>
        <w:t xml:space="preserve"> </w:t>
      </w:r>
    </w:p>
    <w:p w14:paraId="6DCDEB19" w14:textId="77777777" w:rsidR="005137E9" w:rsidRPr="00D3404F" w:rsidRDefault="005137E9" w:rsidP="00447327">
      <w:pPr>
        <w:pStyle w:val="Normal1"/>
        <w:rPr>
          <w:rFonts w:ascii="Times New Roman" w:hAnsi="Times New Roman" w:cs="Times New Roman"/>
          <w:sz w:val="24"/>
          <w:szCs w:val="24"/>
        </w:rPr>
      </w:pPr>
    </w:p>
    <w:p w14:paraId="7561476E" w14:textId="77777777" w:rsidR="002665BB" w:rsidRPr="00D3404F" w:rsidRDefault="002665BB" w:rsidP="00447327">
      <w:pPr>
        <w:widowControl w:val="0"/>
        <w:autoSpaceDE w:val="0"/>
        <w:autoSpaceDN w:val="0"/>
        <w:adjustRightInd w:val="0"/>
        <w:rPr>
          <w:rFonts w:ascii="Times New Roman" w:hAnsi="Times New Roman" w:cs="Times New Roman"/>
          <w:sz w:val="24"/>
          <w:szCs w:val="24"/>
        </w:rPr>
      </w:pPr>
      <w:r w:rsidRPr="00D3404F">
        <w:rPr>
          <w:rFonts w:ascii="Times New Roman" w:hAnsi="Times New Roman" w:cs="Times New Roman"/>
          <w:b/>
          <w:bCs/>
          <w:sz w:val="24"/>
          <w:szCs w:val="24"/>
        </w:rPr>
        <w:t>About the American Association of People with Disabilities (AAPD)</w:t>
      </w:r>
    </w:p>
    <w:p w14:paraId="2FFE2DFD" w14:textId="77777777" w:rsidR="002665BB" w:rsidRPr="00D3404F" w:rsidRDefault="002665BB" w:rsidP="00447327">
      <w:pPr>
        <w:widowControl w:val="0"/>
        <w:autoSpaceDE w:val="0"/>
        <w:autoSpaceDN w:val="0"/>
        <w:adjustRightInd w:val="0"/>
        <w:rPr>
          <w:rFonts w:ascii="Times New Roman" w:hAnsi="Times New Roman" w:cs="Times New Roman"/>
          <w:i/>
          <w:iCs/>
          <w:sz w:val="24"/>
          <w:szCs w:val="24"/>
        </w:rPr>
      </w:pPr>
      <w:r w:rsidRPr="00D3404F">
        <w:rPr>
          <w:rStyle w:val="Emphasis"/>
          <w:rFonts w:ascii="Times New Roman" w:hAnsi="Times New Roman" w:cs="Times New Roman"/>
          <w:i w:val="0"/>
          <w:sz w:val="24"/>
          <w:szCs w:val="24"/>
        </w:rPr>
        <w:t>The American Association of People with Disabilities is the nation's largest disability rights organization. AAPD promotes equal opportunity, economic power, indepen</w:t>
      </w:r>
      <w:bookmarkStart w:id="0" w:name="_GoBack"/>
      <w:bookmarkEnd w:id="0"/>
      <w:r w:rsidRPr="00D3404F">
        <w:rPr>
          <w:rStyle w:val="Emphasis"/>
          <w:rFonts w:ascii="Times New Roman" w:hAnsi="Times New Roman" w:cs="Times New Roman"/>
          <w:i w:val="0"/>
          <w:sz w:val="24"/>
          <w:szCs w:val="24"/>
        </w:rPr>
        <w:t xml:space="preserve">dent living, and political participation for people with disabilities. AAPD’s members, including people with disabilities and family, friends, and supporters, represent a powerful force for change. To learn more, visit the AAPD Web site: </w:t>
      </w:r>
      <w:hyperlink r:id="rId12" w:history="1">
        <w:r w:rsidRPr="00447327">
          <w:rPr>
            <w:rStyle w:val="Hyperlink"/>
            <w:rFonts w:ascii="Times New Roman" w:hAnsi="Times New Roman" w:cs="Times New Roman"/>
            <w:sz w:val="24"/>
            <w:szCs w:val="24"/>
          </w:rPr>
          <w:t>www.aapd.com</w:t>
        </w:r>
      </w:hyperlink>
      <w:r w:rsidRPr="00D3404F">
        <w:rPr>
          <w:rFonts w:ascii="Times New Roman" w:hAnsi="Times New Roman" w:cs="Times New Roman"/>
          <w:sz w:val="24"/>
          <w:szCs w:val="24"/>
        </w:rPr>
        <w:t>.</w:t>
      </w:r>
      <w:r w:rsidRPr="00D3404F">
        <w:rPr>
          <w:rFonts w:ascii="Times New Roman" w:hAnsi="Times New Roman" w:cs="Times New Roman"/>
          <w:i/>
          <w:sz w:val="24"/>
          <w:szCs w:val="24"/>
        </w:rPr>
        <w:t xml:space="preserve"> </w:t>
      </w:r>
    </w:p>
    <w:p w14:paraId="45371375" w14:textId="77777777" w:rsidR="002665BB" w:rsidRPr="00D3404F" w:rsidRDefault="002665BB" w:rsidP="002665BB">
      <w:pPr>
        <w:pStyle w:val="Normal1"/>
        <w:jc w:val="both"/>
        <w:rPr>
          <w:rFonts w:ascii="Times New Roman" w:hAnsi="Times New Roman" w:cs="Times New Roman"/>
          <w:sz w:val="24"/>
          <w:szCs w:val="24"/>
        </w:rPr>
      </w:pPr>
    </w:p>
    <w:p w14:paraId="57FFF248" w14:textId="77777777" w:rsidR="002665BB" w:rsidRPr="009B658C" w:rsidRDefault="002665BB" w:rsidP="002665BB">
      <w:pPr>
        <w:jc w:val="both"/>
        <w:rPr>
          <w:sz w:val="24"/>
          <w:szCs w:val="24"/>
        </w:rPr>
      </w:pPr>
    </w:p>
    <w:p w14:paraId="10FE9591" w14:textId="6B09179C" w:rsidR="002665BB" w:rsidRPr="009B658C" w:rsidRDefault="00CE611B" w:rsidP="00CE611B">
      <w:pPr>
        <w:pStyle w:val="Normal1"/>
        <w:jc w:val="center"/>
        <w:rPr>
          <w:sz w:val="24"/>
          <w:szCs w:val="24"/>
        </w:rPr>
      </w:pPr>
      <w:r>
        <w:rPr>
          <w:sz w:val="24"/>
          <w:szCs w:val="24"/>
        </w:rPr>
        <w:t>####</w:t>
      </w:r>
    </w:p>
    <w:p w14:paraId="11BC9440" w14:textId="77777777" w:rsidR="002665BB" w:rsidRPr="009B658C" w:rsidRDefault="002665BB" w:rsidP="002665BB">
      <w:pPr>
        <w:pStyle w:val="Normal1"/>
        <w:jc w:val="both"/>
        <w:rPr>
          <w:sz w:val="24"/>
          <w:szCs w:val="24"/>
        </w:rPr>
      </w:pPr>
    </w:p>
    <w:p w14:paraId="0A90140D" w14:textId="77777777" w:rsidR="00343E3B" w:rsidRPr="009B658C" w:rsidRDefault="00343E3B">
      <w:pPr>
        <w:rPr>
          <w:sz w:val="24"/>
          <w:szCs w:val="24"/>
        </w:rPr>
      </w:pPr>
    </w:p>
    <w:sectPr w:rsidR="00343E3B" w:rsidRPr="009B658C" w:rsidSect="00C80546">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B"/>
    <w:rsid w:val="00073C85"/>
    <w:rsid w:val="000803DA"/>
    <w:rsid w:val="00093334"/>
    <w:rsid w:val="000E72C6"/>
    <w:rsid w:val="00166502"/>
    <w:rsid w:val="00184DF4"/>
    <w:rsid w:val="001D750B"/>
    <w:rsid w:val="00202213"/>
    <w:rsid w:val="002665BB"/>
    <w:rsid w:val="002D12F5"/>
    <w:rsid w:val="002E1F69"/>
    <w:rsid w:val="00325F7D"/>
    <w:rsid w:val="00341398"/>
    <w:rsid w:val="00343E3B"/>
    <w:rsid w:val="003F251D"/>
    <w:rsid w:val="00427D3A"/>
    <w:rsid w:val="00447327"/>
    <w:rsid w:val="00447DC9"/>
    <w:rsid w:val="00484598"/>
    <w:rsid w:val="00497567"/>
    <w:rsid w:val="004B072C"/>
    <w:rsid w:val="004D1A1D"/>
    <w:rsid w:val="005137E9"/>
    <w:rsid w:val="00522A68"/>
    <w:rsid w:val="00571BE8"/>
    <w:rsid w:val="005A186E"/>
    <w:rsid w:val="006F3EA1"/>
    <w:rsid w:val="00700BCC"/>
    <w:rsid w:val="0073015C"/>
    <w:rsid w:val="00741C48"/>
    <w:rsid w:val="007F3330"/>
    <w:rsid w:val="0087294E"/>
    <w:rsid w:val="00874D79"/>
    <w:rsid w:val="00877FF0"/>
    <w:rsid w:val="009016BB"/>
    <w:rsid w:val="009022AE"/>
    <w:rsid w:val="00924314"/>
    <w:rsid w:val="0095068F"/>
    <w:rsid w:val="00985E8C"/>
    <w:rsid w:val="00986322"/>
    <w:rsid w:val="009B658C"/>
    <w:rsid w:val="009C228A"/>
    <w:rsid w:val="009C4DFC"/>
    <w:rsid w:val="009E53ED"/>
    <w:rsid w:val="00A5236C"/>
    <w:rsid w:val="00B80E12"/>
    <w:rsid w:val="00BD2694"/>
    <w:rsid w:val="00C80546"/>
    <w:rsid w:val="00CD12B1"/>
    <w:rsid w:val="00CD224A"/>
    <w:rsid w:val="00CE611B"/>
    <w:rsid w:val="00D11621"/>
    <w:rsid w:val="00D30935"/>
    <w:rsid w:val="00D3404F"/>
    <w:rsid w:val="00D402E2"/>
    <w:rsid w:val="00D45CD9"/>
    <w:rsid w:val="00D94DED"/>
    <w:rsid w:val="00DB60C8"/>
    <w:rsid w:val="00DD1A16"/>
    <w:rsid w:val="00DD47E9"/>
    <w:rsid w:val="00E33CB4"/>
    <w:rsid w:val="00E43A53"/>
    <w:rsid w:val="00E87840"/>
    <w:rsid w:val="00E935EE"/>
    <w:rsid w:val="00EB42A6"/>
    <w:rsid w:val="00EF27AB"/>
    <w:rsid w:val="00F040D9"/>
    <w:rsid w:val="00F33154"/>
    <w:rsid w:val="00FB792C"/>
    <w:rsid w:val="00FC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EB3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BB"/>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pPr>
      <w:spacing w:line="240" w:lineRule="auto"/>
    </w:pPr>
    <w:rPr>
      <w:rFonts w:ascii="Lucida Grande" w:eastAsiaTheme="minorEastAsia" w:hAnsi="Lucida Grande" w:cs="Lucida Grande"/>
      <w:color w:val="auto"/>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paragraph" w:customStyle="1" w:styleId="Normal1">
    <w:name w:val="Normal1"/>
    <w:rsid w:val="002665BB"/>
    <w:pPr>
      <w:spacing w:line="276" w:lineRule="auto"/>
    </w:pPr>
    <w:rPr>
      <w:rFonts w:ascii="Arial" w:eastAsia="Arial" w:hAnsi="Arial" w:cs="Arial"/>
      <w:color w:val="000000"/>
      <w:sz w:val="22"/>
      <w:szCs w:val="20"/>
    </w:rPr>
  </w:style>
  <w:style w:type="character" w:styleId="Hyperlink">
    <w:name w:val="Hyperlink"/>
    <w:unhideWhenUsed/>
    <w:rsid w:val="002665BB"/>
    <w:rPr>
      <w:color w:val="0000FF"/>
      <w:u w:val="single"/>
    </w:rPr>
  </w:style>
  <w:style w:type="character" w:styleId="Emphasis">
    <w:name w:val="Emphasis"/>
    <w:uiPriority w:val="20"/>
    <w:qFormat/>
    <w:rsid w:val="002665BB"/>
    <w:rPr>
      <w:b w:val="0"/>
      <w:bCs w:val="0"/>
      <w:i/>
      <w:iCs/>
    </w:rPr>
  </w:style>
  <w:style w:type="character" w:styleId="FollowedHyperlink">
    <w:name w:val="FollowedHyperlink"/>
    <w:basedOn w:val="DefaultParagraphFont"/>
    <w:uiPriority w:val="99"/>
    <w:semiHidden/>
    <w:unhideWhenUsed/>
    <w:rsid w:val="003F251D"/>
    <w:rPr>
      <w:color w:val="800080" w:themeColor="followedHyperlink"/>
      <w:u w:val="single"/>
    </w:rPr>
  </w:style>
  <w:style w:type="character" w:styleId="CommentReference">
    <w:name w:val="annotation reference"/>
    <w:basedOn w:val="DefaultParagraphFont"/>
    <w:uiPriority w:val="99"/>
    <w:semiHidden/>
    <w:unhideWhenUsed/>
    <w:rsid w:val="003F251D"/>
    <w:rPr>
      <w:sz w:val="18"/>
      <w:szCs w:val="18"/>
    </w:rPr>
  </w:style>
  <w:style w:type="paragraph" w:styleId="CommentText">
    <w:name w:val="annotation text"/>
    <w:basedOn w:val="Normal"/>
    <w:link w:val="CommentTextChar"/>
    <w:uiPriority w:val="99"/>
    <w:semiHidden/>
    <w:unhideWhenUsed/>
    <w:rsid w:val="003F251D"/>
    <w:pPr>
      <w:spacing w:line="240" w:lineRule="auto"/>
    </w:pPr>
    <w:rPr>
      <w:sz w:val="24"/>
      <w:szCs w:val="24"/>
    </w:rPr>
  </w:style>
  <w:style w:type="character" w:customStyle="1" w:styleId="CommentTextChar">
    <w:name w:val="Comment Text Char"/>
    <w:basedOn w:val="DefaultParagraphFont"/>
    <w:link w:val="CommentText"/>
    <w:uiPriority w:val="99"/>
    <w:semiHidden/>
    <w:rsid w:val="003F251D"/>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F251D"/>
    <w:rPr>
      <w:b/>
      <w:bCs/>
      <w:sz w:val="20"/>
      <w:szCs w:val="20"/>
    </w:rPr>
  </w:style>
  <w:style w:type="character" w:customStyle="1" w:styleId="CommentSubjectChar">
    <w:name w:val="Comment Subject Char"/>
    <w:basedOn w:val="CommentTextChar"/>
    <w:link w:val="CommentSubject"/>
    <w:uiPriority w:val="99"/>
    <w:semiHidden/>
    <w:rsid w:val="003F251D"/>
    <w:rPr>
      <w:rFonts w:ascii="Arial" w:eastAsia="Arial" w:hAnsi="Arial" w:cs="Arial"/>
      <w:b/>
      <w:bCs/>
      <w:color w:val="000000"/>
      <w:sz w:val="20"/>
      <w:szCs w:val="20"/>
    </w:rPr>
  </w:style>
  <w:style w:type="paragraph" w:styleId="NormalWeb">
    <w:name w:val="Normal (Web)"/>
    <w:basedOn w:val="Normal"/>
    <w:uiPriority w:val="99"/>
    <w:semiHidden/>
    <w:unhideWhenUsed/>
    <w:rsid w:val="00073C85"/>
    <w:pPr>
      <w:spacing w:before="100" w:beforeAutospacing="1" w:after="100" w:afterAutospacing="1" w:line="240" w:lineRule="auto"/>
    </w:pPr>
    <w:rPr>
      <w:rFonts w:ascii="Times New Roman" w:eastAsiaTheme="minorHAnsi"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BB"/>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pPr>
      <w:spacing w:line="240" w:lineRule="auto"/>
    </w:pPr>
    <w:rPr>
      <w:rFonts w:ascii="Lucida Grande" w:eastAsiaTheme="minorEastAsia" w:hAnsi="Lucida Grande" w:cs="Lucida Grande"/>
      <w:color w:val="auto"/>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paragraph" w:customStyle="1" w:styleId="Normal1">
    <w:name w:val="Normal1"/>
    <w:rsid w:val="002665BB"/>
    <w:pPr>
      <w:spacing w:line="276" w:lineRule="auto"/>
    </w:pPr>
    <w:rPr>
      <w:rFonts w:ascii="Arial" w:eastAsia="Arial" w:hAnsi="Arial" w:cs="Arial"/>
      <w:color w:val="000000"/>
      <w:sz w:val="22"/>
      <w:szCs w:val="20"/>
    </w:rPr>
  </w:style>
  <w:style w:type="character" w:styleId="Hyperlink">
    <w:name w:val="Hyperlink"/>
    <w:unhideWhenUsed/>
    <w:rsid w:val="002665BB"/>
    <w:rPr>
      <w:color w:val="0000FF"/>
      <w:u w:val="single"/>
    </w:rPr>
  </w:style>
  <w:style w:type="character" w:styleId="Emphasis">
    <w:name w:val="Emphasis"/>
    <w:uiPriority w:val="20"/>
    <w:qFormat/>
    <w:rsid w:val="002665BB"/>
    <w:rPr>
      <w:b w:val="0"/>
      <w:bCs w:val="0"/>
      <w:i/>
      <w:iCs/>
    </w:rPr>
  </w:style>
  <w:style w:type="character" w:styleId="FollowedHyperlink">
    <w:name w:val="FollowedHyperlink"/>
    <w:basedOn w:val="DefaultParagraphFont"/>
    <w:uiPriority w:val="99"/>
    <w:semiHidden/>
    <w:unhideWhenUsed/>
    <w:rsid w:val="003F251D"/>
    <w:rPr>
      <w:color w:val="800080" w:themeColor="followedHyperlink"/>
      <w:u w:val="single"/>
    </w:rPr>
  </w:style>
  <w:style w:type="character" w:styleId="CommentReference">
    <w:name w:val="annotation reference"/>
    <w:basedOn w:val="DefaultParagraphFont"/>
    <w:uiPriority w:val="99"/>
    <w:semiHidden/>
    <w:unhideWhenUsed/>
    <w:rsid w:val="003F251D"/>
    <w:rPr>
      <w:sz w:val="18"/>
      <w:szCs w:val="18"/>
    </w:rPr>
  </w:style>
  <w:style w:type="paragraph" w:styleId="CommentText">
    <w:name w:val="annotation text"/>
    <w:basedOn w:val="Normal"/>
    <w:link w:val="CommentTextChar"/>
    <w:uiPriority w:val="99"/>
    <w:semiHidden/>
    <w:unhideWhenUsed/>
    <w:rsid w:val="003F251D"/>
    <w:pPr>
      <w:spacing w:line="240" w:lineRule="auto"/>
    </w:pPr>
    <w:rPr>
      <w:sz w:val="24"/>
      <w:szCs w:val="24"/>
    </w:rPr>
  </w:style>
  <w:style w:type="character" w:customStyle="1" w:styleId="CommentTextChar">
    <w:name w:val="Comment Text Char"/>
    <w:basedOn w:val="DefaultParagraphFont"/>
    <w:link w:val="CommentText"/>
    <w:uiPriority w:val="99"/>
    <w:semiHidden/>
    <w:rsid w:val="003F251D"/>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F251D"/>
    <w:rPr>
      <w:b/>
      <w:bCs/>
      <w:sz w:val="20"/>
      <w:szCs w:val="20"/>
    </w:rPr>
  </w:style>
  <w:style w:type="character" w:customStyle="1" w:styleId="CommentSubjectChar">
    <w:name w:val="Comment Subject Char"/>
    <w:basedOn w:val="CommentTextChar"/>
    <w:link w:val="CommentSubject"/>
    <w:uiPriority w:val="99"/>
    <w:semiHidden/>
    <w:rsid w:val="003F251D"/>
    <w:rPr>
      <w:rFonts w:ascii="Arial" w:eastAsia="Arial" w:hAnsi="Arial" w:cs="Arial"/>
      <w:b/>
      <w:bCs/>
      <w:color w:val="000000"/>
      <w:sz w:val="20"/>
      <w:szCs w:val="20"/>
    </w:rPr>
  </w:style>
  <w:style w:type="paragraph" w:styleId="NormalWeb">
    <w:name w:val="Normal (Web)"/>
    <w:basedOn w:val="Normal"/>
    <w:uiPriority w:val="99"/>
    <w:semiHidden/>
    <w:unhideWhenUsed/>
    <w:rsid w:val="00073C85"/>
    <w:pPr>
      <w:spacing w:before="100" w:beforeAutospacing="1" w:after="100" w:afterAutospacing="1" w:line="240" w:lineRule="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5547">
      <w:bodyDiv w:val="1"/>
      <w:marLeft w:val="0"/>
      <w:marRight w:val="0"/>
      <w:marTop w:val="0"/>
      <w:marBottom w:val="0"/>
      <w:divBdr>
        <w:top w:val="none" w:sz="0" w:space="0" w:color="auto"/>
        <w:left w:val="none" w:sz="0" w:space="0" w:color="auto"/>
        <w:bottom w:val="none" w:sz="0" w:space="0" w:color="auto"/>
        <w:right w:val="none" w:sz="0" w:space="0" w:color="auto"/>
      </w:divBdr>
    </w:div>
    <w:div w:id="821890245">
      <w:bodyDiv w:val="1"/>
      <w:marLeft w:val="0"/>
      <w:marRight w:val="0"/>
      <w:marTop w:val="0"/>
      <w:marBottom w:val="0"/>
      <w:divBdr>
        <w:top w:val="none" w:sz="0" w:space="0" w:color="auto"/>
        <w:left w:val="none" w:sz="0" w:space="0" w:color="auto"/>
        <w:bottom w:val="none" w:sz="0" w:space="0" w:color="auto"/>
        <w:right w:val="none" w:sz="0" w:space="0" w:color="auto"/>
      </w:divBdr>
    </w:div>
    <w:div w:id="1926373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usbl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ap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usbln.org" TargetMode="External"/><Relationship Id="rId5" Type="http://schemas.openxmlformats.org/officeDocument/2006/relationships/image" Target="media/image1.png"/><Relationship Id="rId10" Type="http://schemas.openxmlformats.org/officeDocument/2006/relationships/hyperlink" Target="https://disabilityequalityindex.org/" TargetMode="External"/><Relationship Id="rId4" Type="http://schemas.openxmlformats.org/officeDocument/2006/relationships/webSettings" Target="webSettings.xml"/><Relationship Id="rId9" Type="http://schemas.openxmlformats.org/officeDocument/2006/relationships/hyperlink" Target="mailto:liz@usbl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Wal-Mart Stores, Inc.</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Anita Howard</cp:lastModifiedBy>
  <cp:revision>5</cp:revision>
  <cp:lastPrinted>2014-11-24T20:44:00Z</cp:lastPrinted>
  <dcterms:created xsi:type="dcterms:W3CDTF">2014-11-24T20:42:00Z</dcterms:created>
  <dcterms:modified xsi:type="dcterms:W3CDTF">2014-11-24T20:45:00Z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